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7" w:type="dxa"/>
        <w:tblInd w:w="113" w:type="dxa"/>
        <w:tblLook w:val="04A0"/>
      </w:tblPr>
      <w:tblGrid>
        <w:gridCol w:w="840"/>
        <w:gridCol w:w="3680"/>
        <w:gridCol w:w="10217"/>
      </w:tblGrid>
      <w:tr w:rsidR="00532238" w:rsidRPr="00532238" w:rsidTr="00532238">
        <w:trPr>
          <w:trHeight w:val="8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 xml:space="preserve">№ </w:t>
            </w:r>
            <w:r w:rsidRPr="00532238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  <w:b/>
                <w:bCs/>
              </w:rPr>
              <w:t>Кадастровый номер земельного участка/номер кадастрового квартала</w:t>
            </w:r>
          </w:p>
        </w:tc>
        <w:tc>
          <w:tcPr>
            <w:tcW w:w="10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  <w:b/>
                <w:bCs/>
              </w:rPr>
              <w:t>Адрес или описание местоположения земельного участка/земель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76:20:000000:1036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г. Рыбинск, Окружная дорога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76:20:000000:1301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Рыбинский, г Рыбинск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76:07:074701:573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Мышкинский, с/о Охотинский, ГУ ЯО «Угличское лесничество» Покровское участковое лесничество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76:16:000000:159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76:16:000000:1319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76:16:000000:1682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532238" w:rsidRPr="00532238" w:rsidTr="0053223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76:12:000000:344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Пошехонский, с/о Князевский, межселенная территория (вблизи д. Корса), контур №170 (часть) пашня, контур №169 (часть) пашня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76:12:000000:426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Пошехонский, с/о Погорельский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76:12:000000:447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Пошехонский, с/о Вощиковский, с северной стороны д. Таргобино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76:12:000000:416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Пошехонский район,Погорельский с/о, Октябрьский с/о</w:t>
            </w:r>
          </w:p>
        </w:tc>
      </w:tr>
      <w:tr w:rsidR="00532238" w:rsidRPr="00532238" w:rsidTr="0053223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76:12:000000:197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установлено относительно ориентира, расположенного в границах участка. Почтовый адрес ориентира: Ярославская обл, р-н Пошехонский, ГУ ЯО «Пошехонскоелесничество», Согожское участковое лесничество, кварталы №№ 1-3, ч. 4, 5- 53, ч. 54, 55-92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89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76:12:000000:412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Пошехонский район, ВЛ-10 кВ Ф-7 ПС Пошехонье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76:12:000000:92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Пошехонский р-н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76:12:000000:192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Пошехонский, ГКУ ЯО « Пошехонское лесничество» Ухринское участковое лесничество, кварталы №№ 1201-1211</w:t>
            </w:r>
          </w:p>
        </w:tc>
      </w:tr>
      <w:tr w:rsidR="00532238" w:rsidRPr="00532238" w:rsidTr="0053223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 188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Пошехонский, с/о Вощиковский, межселенная территория, СГЖ (колхоз) «Прилив», ГУ ЯО «Пошехонское лесничество», Ухринское участковое лесничество, квартал 1101-1123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76:12:050202:169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Пошехонский, с/о Вощиковский, 1200 м севернее д. Смешково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76:12:000000:167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Пошехонский район, ГКУ ЯО «Пошехонское лесничество», Ухринское участковое лесничество, кварталы №№ 1001-1021</w:t>
            </w:r>
          </w:p>
        </w:tc>
      </w:tr>
      <w:tr w:rsidR="00532238" w:rsidRPr="00532238" w:rsidTr="0053223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76:12:050211:3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установлено относительно ориентира, расположенного в границах участка. Ориентир опора №789 ВЛ-500 кВ «Конаково-Череповец». Почтовый адрес ориентира: Ярославская область, Пошехонский р-н, с/оПогорельский, дБараново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76:12:050120:7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152861 Ярославская область, Пошехонский муниципальный район, Кременевское сельское поселение, д. Покров-Кештома</w:t>
            </w:r>
          </w:p>
        </w:tc>
      </w:tr>
      <w:tr w:rsidR="00532238" w:rsidRPr="00532238" w:rsidTr="0053223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76:12:000000:201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установлено относительно ориентира, расположенного в границах участка. Почтовый адрес ориентира: Ярославская область, р-н. Пошехонский, Васильевский</w:t>
            </w:r>
          </w:p>
        </w:tc>
      </w:tr>
      <w:tr w:rsidR="00532238" w:rsidRPr="00532238" w:rsidTr="0053223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76:12:000000:182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Пошехонский, ГКУ ЯО « Пошехонское лесничество» Вязовское участковое лесничество, кварталы №№ 201-207, 210, 214, 215, 217-222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76:14:000000:45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р-н. Рыбинский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76:14:000000:646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р-н, в зоне действия ВЛ-10 кВ №1 ПС «Красная горка»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76:14:000000:281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обл, р-н Рыбинский, ВЛ-110 кВ по трассе Тутаевская 1 и 2 с отпайками на ПС Лом, ПС Залесье, ПС Луговая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76:14:000000:740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76:14:000000:814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Рыбинский, с/о Арефинский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76:14:000000:870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76:14:000000:896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Рыбинский, с/о Покровский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76:14:000000:903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район, Покровский сельский округ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76:14:000000:563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76:14:020202:5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Рыбинский, ГУ ЯО «Рыбинское лесничество», участок № 23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76:14:030201:179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Рыбинский, ГУ ЯО «Рыбинское лесничество», участок № 26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76:14:030201:183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Рыбинский, ГУ ЯО «Рыбинское лесничество», участок 24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76:14:000000:587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р-н, в зоне действия В Л-10 кВ №7 ПС «Арефино»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76:14:000000:634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р-н, в зоне действия ВЛ-10 кВ №3 ПС «Луговая»</w:t>
            </w:r>
          </w:p>
        </w:tc>
      </w:tr>
      <w:tr w:rsidR="00532238" w:rsidRPr="00532238" w:rsidTr="0053223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76:14:040401:1426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район, Михайловский сельский округ, вблизи деревни Орловское, земли сельскохозяйственного назначения, земельный участок 37</w:t>
            </w:r>
          </w:p>
        </w:tc>
      </w:tr>
      <w:tr w:rsidR="00532238" w:rsidRPr="00532238" w:rsidTr="0053223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76:14:040401:1427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район, Михайловский сельский округ, вблизи деревни Орловское, земли сельскохозяйственного назначения, земельный участок 37</w:t>
            </w:r>
          </w:p>
        </w:tc>
      </w:tr>
      <w:tr w:rsidR="00532238" w:rsidRPr="00532238" w:rsidTr="0053223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76:14:040437:55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установлено относительно ориентира, расположенного в границах участка. Почтовый адрес ориентира: Ярославская область, Рыбинский р-н, д. Орловское с/сМихайловский, дОрловское</w:t>
            </w:r>
          </w:p>
        </w:tc>
      </w:tr>
      <w:tr w:rsidR="00532238" w:rsidRPr="00532238" w:rsidTr="0053223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76:14:040402:61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установлено относительно ориентира, расположенного за пределами участка. Ориентир Поповское ( 12 км). Участок находится примерно в 680 м. от ориентира по направлению на юго-восток. Почтовый адрес ориентира: Ярославская область, Рыбинскийр-н, с/сМихайловский</w:t>
            </w:r>
          </w:p>
        </w:tc>
      </w:tr>
      <w:tr w:rsidR="00532238" w:rsidRPr="00532238" w:rsidTr="00532238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76:14:050102:65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Рыбинский, Местоположение установлено относительно ориентира, расположенного за пределами участка. Ориентир с.Михайловское. Участок находится примерно в 790м по направлению на юго-восток. Почтовый адрес ориентира: Ярославская область, Рыбинский р-н, с/с Михайловский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76:14:050110:5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муниципальный р-н, с/п Волжское, д Мальинское, земельный участок №1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76:14:000000:27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76:14:050401:250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муниципальный район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76:14:040401:66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р-н. Рыбинский, Михайловский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76:14:040401:186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р-н. Рыбинский, ГУ ЯО «Рыбинское лесничество», участок № 91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76:14:040402:430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р-н, Михайловский с/о, район дер. Поповское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76:14:040402:431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р-н, Михайловский с/о, район дер. Поповское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76:14:050102:294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район, СПК «Рыбинский»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lastRenderedPageBreak/>
              <w:t>127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76:20:120310:40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Рыбинский, г Рыбинск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76:12:000000:184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Пошехонский, ГКУ ЯО « Пошехонское лесничество» Ермаковское участковое лесничество, кварталы №№ 301-310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76:12:020310:34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Пошехонский район, Гаютинский с/о, д. Мартьяново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76:12:020303:52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р-н. Пошехонский, с/о. Ермаковский, с. Ермаково</w:t>
            </w:r>
          </w:p>
        </w:tc>
      </w:tr>
      <w:tr w:rsidR="00532238" w:rsidRPr="00532238" w:rsidTr="00532238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76:12:020303:88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обл, р-н Пошехонский, с/о Ермаковский, от точки А до точки В с севера граничащий с территорией колхоза «Волна»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«Прибой»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</w:t>
            </w:r>
          </w:p>
        </w:tc>
      </w:tr>
      <w:tr w:rsidR="00532238" w:rsidRPr="00532238" w:rsidTr="00532238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76:12:020303:92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обл, р-н Пошехонский, с/о Ермаковский, от точки А до точки В с севера граничащий с территорией колхоза «Волна»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Е, Дальше от точки Е до точки Ж по границе с колхозом «Прибой»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532238" w:rsidRPr="00532238" w:rsidTr="00532238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76:12:020303:98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обл, р-н Пошехонский, с/о Ермаковский, от точки А до точки В с севера граничащий с территорией колхоза «Волна»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«Прибой»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 ригорово, Копнинское, Рождествено, Андреевское, Харчевня, Подрелино.</w:t>
            </w:r>
          </w:p>
        </w:tc>
      </w:tr>
      <w:tr w:rsidR="00532238" w:rsidRPr="00532238" w:rsidTr="00532238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76:12:020303:103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обл, р-н Пошехонский, с/о Ермаковский, от точки А до точки В с севера граничащий с территорией колхоза «Волна»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«Прибой»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532238" w:rsidRPr="00532238" w:rsidTr="00532238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lastRenderedPageBreak/>
              <w:t>135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76:12:020303:108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обл, р-н Пошехонский, с/о Ермаковский, от точки А до точки В с севера граничащий с территорией колхоза «Волна»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«Прибой»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532238" w:rsidRPr="00532238" w:rsidTr="00532238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76:12:020303:109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обл, р-н Пошехонский, с/о Ермаковский, от точки А до точки В с севера граничащий с территорией колхоза «Волна»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«Прибой»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Подрелино,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76:12:000000:200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Пошехонский, ГУ ЯО «Пошехонское лесничество», Ермаковское участковое лесничество, кварталы 1-78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76:12:000000:153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Пошехонский, межселенная территория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76:12:000000:171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76:12:020310:3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Пошехонский, с/о Гаютинский, д Мартьяново, д 2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76:12:020332:31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область,Пошехонский район, Ермаковский с/о,д.Бродово</w:t>
            </w:r>
          </w:p>
        </w:tc>
      </w:tr>
      <w:tr w:rsidR="00532238" w:rsidRPr="00532238" w:rsidTr="00532238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76:12:020401:46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обл, р-н Пошехонский, с/о Ермаковский, от точки А до точки В с севера граничащий с территорией колхоза «Волна»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«Прибой»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Селянино,Климовское, Ермакове, Григорово, Копнинское, Рождествено, Андреевское, Харчевня, Подрелино.</w:t>
            </w:r>
          </w:p>
        </w:tc>
      </w:tr>
      <w:tr w:rsidR="00532238" w:rsidRPr="00532238" w:rsidTr="00532238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76:12:020401:48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обл, р-н Пошехонский, с/о Ермаковский, от точки А до точки В с севера граничащий с территорией колхоза «Волна»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«Прибой»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532238" w:rsidRPr="00532238" w:rsidTr="00532238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lastRenderedPageBreak/>
              <w:t>144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76:12:020401:49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обл, р-н Пошехонский, с/о Ермаковский, от точки А до точки В с севера граничащий с территорией колхоза «Волна»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«Прибой»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532238" w:rsidRPr="00532238" w:rsidTr="00532238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76:12:020401:53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обл, р-н Пошехонский, с/о Ермаковский, от точки А до точки В с севера граничащий с территорией колхоза «Волна»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«Прибой»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Селянино,Климовское, Ермакове», Григорово, Копнинское, Рождествено, Андреевское, Харчевня, Подрелино.</w:t>
            </w:r>
          </w:p>
        </w:tc>
      </w:tr>
      <w:tr w:rsidR="00532238" w:rsidRPr="00532238" w:rsidTr="00532238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76:12:020401:54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обл, р-н Пошехонский, с/о Ермаковский, от точки А до точки В с севера граничащий с территорией колхоза «Волна»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«Прибой»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532238" w:rsidRPr="00532238" w:rsidTr="00532238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76:12:020401:64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обл, р-н Пошехонский, с/о Ермаковский, от точки А до точки В с севера граничащий с территорией колхоза «Волна»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«Прибой»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532238" w:rsidRPr="00532238" w:rsidTr="00532238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76:12:020401:66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обл, р-н Пошехонский, с/о Ермаковский, от точки А до точки В с севера граничащий с территорией колхоза «Волна»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«Прибой»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Селянино,Климовское, Ермакове, Григорово, Копнинское, Рождествено, Андреевское, Харчевня, Подрелино.</w:t>
            </w:r>
          </w:p>
        </w:tc>
      </w:tr>
      <w:tr w:rsidR="00532238" w:rsidRPr="00532238" w:rsidTr="00532238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lastRenderedPageBreak/>
              <w:t>149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76:12:020401:69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обл, р-н Пошехонский, с/о Ермаковский, от точки А до точки В с севера граничащий с территорией колхоза «Волна»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«Прибой»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532238" w:rsidRPr="00532238" w:rsidTr="00532238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76:12:020401:72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обл, р-н Пошехонский, с/о Ермаковский, от точки А до точки В с севера граничащий с территорией колхоза «Волна»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«Прибой»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 Климовское, Ермаково, Григорово, Копнинское, Рождествено, Андреевское, Харчевня, Подрелино.</w:t>
            </w:r>
          </w:p>
        </w:tc>
      </w:tr>
      <w:tr w:rsidR="00532238" w:rsidRPr="00532238" w:rsidTr="00532238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76:12:020401:74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обл, р-н Пошехонский, с/о Ермаковский, от точки А до точки В с севера граничащий с территорией колхоза «Волна» и дальше до Денисова ручья исключая территорию, прилегающую к населенному пункту Сакулино. По Денисову ручью вниз с севера на юг до границы с территорией Пошехонского лесхоза и по этой границе с востока на запад до точки Е. Дальше от точки Е до точки Ж по границе с колхозом «Прибой» и от точки Ж до точка А по землям государственного запаса. Участок включает в себя земли, прилегающие к населенным пунктам Хмелевка, Бабино, Ескино, Орда, Бродово, Селянино,Климовское, Ермакове», Григорово, Копнинское, Рождествено, Андреевское, Харчевня, Подрелино.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76:12:000000:157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Пошехонский</w:t>
            </w:r>
          </w:p>
        </w:tc>
      </w:tr>
      <w:tr w:rsidR="00532238" w:rsidRPr="00532238" w:rsidTr="0053223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76:12:000000:190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обл, р-н Пошехонский, СПК (колхоз) «Дружба», ГУ ЯО «Пошехонское лесничество», Вязовское участковое лесничество, кварталы №№ 308, 309, 311-313, 316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76:12:000000:191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р-н. Пошехонский, Ермаковский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76:12:020502:210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Пошехонский, с/о Князевский, межселенная территория (вблизи д.Корса) контур №170(часть)пашня</w:t>
            </w:r>
          </w:p>
        </w:tc>
      </w:tr>
      <w:tr w:rsidR="00532238" w:rsidRPr="00532238" w:rsidTr="0053223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76:12:000000:170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Пошехонский, с/о Князевский, межселенная территория, ООО «Виктория», ГУ ЯО «Пошехонское лесничество», Вязовское участковое лесничество, кварталы 401-409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76:12:050301:195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обл, р-н Пошехонский, с/о Вощиковский, участок расположен в 250 м. севернее д. Кладово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76:12:050301:212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Пошехонский, с/о Вощиковский, участок расположен с западной стороны д. Кладово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76:12:050301:250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Пошехонский, с/о Вощиковский, с западной стороны д. Вощиково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76:12:050301:257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Пошехонский, с/о Вощиковский, в 800 м северо-западнее д.Кладово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76:12:050301:258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Пошехонский, с/о Вощиковский, с южной стороны д. Вощиково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76:12:050301:260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Пошехонский, с/о Вощиковский, в 460 м восточнее д. Ляча и с западной стороны д. Вощиково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lastRenderedPageBreak/>
              <w:t>163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76:12:000000:198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Пошехонский</w:t>
            </w:r>
          </w:p>
        </w:tc>
      </w:tr>
      <w:tr w:rsidR="00532238" w:rsidRPr="00532238" w:rsidTr="0053223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76:12:000000:188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Пошехонский, с/о Вощиковский, межселенная территория, СПК (колхоз) «Прилив», ГУ ЯО «Пошехонское лесничество», Ухринское участковое лесничество, квартал 1101-1123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76:07:074701:597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Мышкинский, с/о Охотинский, ГУ ЯО «Рыбинское лесничество»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76:14:020201:39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Рыбинский, ГУ ЯО «Рыбинское лесничество», участок №22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76:14:030103:113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обл, р-н Рыбинский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76:14:030103:116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обл, р-н Рыбинский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76:14:030103:118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обл., р-н Рыбинский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76:14:030103:119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обл., р-н Рыбинский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76:14:030103:94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Рыбинский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76:14:030103:95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Рыбинский, севернее д. Хорошилово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76:14:000000:69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Рыбинский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76:14:000000:43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Рыбинский, с/о Назаровский, район деревень Оборино, Капустино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76:14:030401:248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Рыбинский, д Борок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76:14:030401:768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район, Назаровский сельский округ, район деревни Борок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76:14:030401:972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обл, Рыбинский р-н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76:14:030401:1257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РФ, Ярославская область, Рыбинский район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76:14:030401:1541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76:14:030401:1553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76:14:030401:1554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76:14:040301:122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Рыбинский, с/о Николо-Кормский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76:14:040301:135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Рыбинский, ГУ ЯО «Рыбинское лесничество», участок № 96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76:14:000000:67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р-н. Рыбинский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76:14:000000:153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Рыбинский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76:14:040302:74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Рыбинский, ГУ ЯО « Рыбинское лесничество», участок № 107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76:14:040307:19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Рыбинский, д Нелюбовское, СНТ «Радуга», участка 91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76:14:040307:28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район, д. Нелюбовское, снт Радуга, участок 90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189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76:14:040307:29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Рыбинский, с/о Покровский, д Нелюбовское, СНТ «Радуга», уч 113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76:14:040310:3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Рыбинский, дп Дача (Покровская с/а), снт Вымпел, уч №80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76:14:040310:5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район, Покровский сельский округ, СНТ «Вымпел», земельный участок № 57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76:14:040310:10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район, Покровский сельский округ, СНТ «Вымпел», земельный участок № 79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76:14:040310:11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район, Покровский сельский округ, СНТ «Вымпел», земельный участок № 78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lastRenderedPageBreak/>
              <w:t>194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76:14:040310:30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район, Покровский сельский округ, СНТ «Вымпел», земельный участок № 81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76:14:040310:32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район, Покровский сельский округ, СНТ «Вымпел», земельный участок № 83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76:14:040310:35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район, Покровский сельский округ, СНТ «Вымпел», земельный участок № 74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76:14:040310:46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район, Покровский сельский округ, СНТ «Вымпел», земельный участок № 72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76:14:040310:55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район, Покровский сельский округ, СНТ «Вымпел», земельный участок № 58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199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76:14:040310:69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Рыбинский, с/о Покровский, СНТ «Вымпел»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76:14:040310:73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Рыбинский, с/о Покровский, снт Вымпел, земельный участок № 73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76:14:050111:4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район, Михайловский сельский округ, дп в районе д. Юркино, снт Иода, уч 7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76:14:050111:6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Рыбинский, с/о Михайловская, районе д. Юркино, снт Иода, уч 8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76:14:050302:202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Рыбинский, ГУ ЯО «Рыбинское лесничество», участок № 55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76:14:050302:208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Рыбинский, ГУ ЯО «Рыбинское лесничество», участок № 56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76:14:050302:254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район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76:14:000000:101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г. Рыбинск, Окружная дорога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76:07:070201:10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76:07:070501:8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Мышкинский, с/о Охотинский, д Кулдычево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76:07:070501:10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Сосновец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76:07:070501:12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Сосновец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76:07:070501:15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Мышкинский, с/о Охотинский, д Сосновец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76:07:070501:16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Мышкинский, с/о Охотинский, д Сосновец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76:07:070501:33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Мышкинский, с/о Охотинский, д. Сосновец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76:07:070501:56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р-н. Мышкинский, д. Сосновец, Охотинский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76:07:071001:4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Мышкинский район, д Сосновец, д. 17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76:07:071001:7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Дегтярево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76:07:071001:19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м.р-н Мышкинский, с.п. Охотинское, д Дегтярево, з/у 1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76:07:072302:98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Мышкинский, от с. Охотино до д. Погорелки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76:07:072302:96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р-н. Мышкинский, Охотинский с/с, д. Костюрино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76:07:072302:10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р-н. Мышкинский, Охотинский с/с, д. Костюрино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76:07:072302:12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76:07:072302:15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76:07:072302:19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lastRenderedPageBreak/>
              <w:t>224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76:07:072301:25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76:07:072301:54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76:07:072302:56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Мышкинский, с/о Охотинский, д Костюрино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76:07:072302:65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76:07:072302:69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76:07:072302:72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76:07:072302:75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76:07:072302:85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76:07:074401:16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76:07:074401:122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Ларионки уч-к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76:07:074301:234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76:07:074301:238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76:07:074301:241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с/о Охотинский, д Костюрино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76:07:074301:245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с/о Охотинский, д Костюрино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76:07:074301:266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с/о Охотинский, д Костюрино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76:07:074301:269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с/о Охотинский, д Костюрино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76:07:074301:443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с/о Охотинский, д Костюрино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76:07:074301:444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Раменье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76:07:074301:445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76:07:074701:574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Костюрино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76:07:074301:1008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Мышкинский, с/о Охотинский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76:07:074301:1017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Мышкинский, с/о Охотинский, д Костюрино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76:07:000000:236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Мышкинский, с/о Охотинский, ГУ ЯО «Угличское лесничество», Покровское участковое лесничество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76:07:000000:248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р-н. Мышкинский</w:t>
            </w:r>
          </w:p>
        </w:tc>
      </w:tr>
      <w:tr w:rsidR="00532238" w:rsidRPr="00532238" w:rsidTr="0053223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76:07:000000:245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р-н. Мышкинский, установлено относительно ориентира МНПП «Кстово-Ярославль-Кириши-Приморск», расположенного в границах участка, адрес ориентира: Ярославская область, Мышкинский р-н</w:t>
            </w:r>
          </w:p>
        </w:tc>
      </w:tr>
      <w:tr w:rsidR="00532238" w:rsidRPr="00532238" w:rsidTr="0053223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76:07:074701:466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р-н. Мышкинский, установлено относительно ориентира МНПП «Кстово-Ярославль-Кириши-Приморск», расположенного в границах участка, адрес ориентира: Ярославская область, Мышкинский р-н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76:07:074401:35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Мышкинский, линия связи ВОЛС на участке с 304,0 км по 331,6 км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76:07:072201:78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Мышкинский, с/о Охотинский, с Охотино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76:07:074401:83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п Юхоть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253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76:07:074401:91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р-н. Мышкинский, д. Погорелки, Охотинский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76:07:074401:94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Ломки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lastRenderedPageBreak/>
              <w:t>255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76:07:074401:95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Дубровки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256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76:07:074401:97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Дубровки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76:07:074401:120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Погорелки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76:07:074401:121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Володино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76:07:074401:130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Володино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76:07:074401:140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Могилицы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76:07:074401:141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Володино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76:07:074401:143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Володино</w:t>
            </w:r>
          </w:p>
        </w:tc>
      </w:tr>
      <w:tr w:rsidR="00532238" w:rsidRPr="00532238" w:rsidTr="0053223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76:07:074401:144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р-н. Мышкинский, Охотинский с/с, Участок находится примерно в 550 м по направлению на юг от ориентира с.Охотино, расположенного за пределами участка, адрес ориентира:Яроелавская область, Мышкинский р-н, Охотинский сельский округ, с.Охотино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76:07:074401:146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Мышкинский, с/о Охотинский, д Кулдычево</w:t>
            </w:r>
          </w:p>
        </w:tc>
      </w:tr>
      <w:tr w:rsidR="00532238" w:rsidRPr="00532238" w:rsidTr="0053223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76:07:074401:148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р-н. Мышкинский, Охотинский с/с, Участок находится примерно в 300 м по направлению на юго-восток от ориентира д. Высоцкая, расположенного за пределами участка, адрес ориентира: Ярославская область, Мышкинский р-н, Охотинский сельский округ, д.Высоцкая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76:07:074401:149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Мышкинский, с/о Охотинский, д Кулдычево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76:07:074401:150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Володино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268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76:07:074401:157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Мышкинский, д Володино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76:07:074401:165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76:07:074401:171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Мышкинский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76:07:074401:538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Мышкинский район, от с. Охотино до д. Погорелки.</w:t>
            </w:r>
          </w:p>
        </w:tc>
      </w:tr>
      <w:tr w:rsidR="00532238" w:rsidRPr="00532238" w:rsidTr="0053223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76:07:074401:539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участок находится примерно в 440 м по направлению на северо-запад от ориентира д. Ломки, расположенного за пределами участка, адрес ориентира: Ярославская область, Мышкинский р-н, Охотинский сельский округ, д. Ломки</w:t>
            </w:r>
          </w:p>
        </w:tc>
      </w:tr>
      <w:tr w:rsidR="00532238" w:rsidRPr="00532238" w:rsidTr="0053223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76:07:074401:540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участок находится примерно в 440 м по направлению на северо-запад от ориентира д. Ломки, расположенного за пределами участка, адрес ориентира: Ярославская область, Мышкинский р-н, Охотинский сельский округ, д. Ломки</w:t>
            </w:r>
          </w:p>
        </w:tc>
      </w:tr>
      <w:tr w:rsidR="00532238" w:rsidRPr="00532238" w:rsidTr="0053223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76:07:074401:593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участок находится примерно в 440 м по направлению на северо-запад от ориентира д. Ломки, расположенного за пределами участка, адрес ориентира: Ярославская область, Мышкинский р-н, Охотинский сельский округ, д. Ломки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76:07:074401:765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обл., Мышкинский район, Охотинский с.о., в границах СПК «1 Мая»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76:07:074401:766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Мышкинский р-н, Охотинский сельский округ, д.Рыпы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76:07:074401:1057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Мышкинский р-н, Охотинский сельский округ, д.Рыпы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76:07:074401:1059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Мышкинский, восточнее д. Рыпы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76:07:074401:1060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Мышкинский, восточнее д.Сосновец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76:07:074401:1150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Мышкинский район, севернее д.Сосновец</w:t>
            </w:r>
          </w:p>
        </w:tc>
      </w:tr>
      <w:tr w:rsidR="00532238" w:rsidRPr="00532238" w:rsidTr="0053223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lastRenderedPageBreak/>
              <w:t>281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76:07:074401:1212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Мышкинский, с/о Охотинский, д Кулдычево, Участок находится примерно в 310 м по направлению на юг от ориентира д. Кулдычево, расположенного за пределами участка, адрес ориентира: Ярославская область, Мышкинский район, Охотинский с.о., д. Кулдычево</w:t>
            </w:r>
          </w:p>
        </w:tc>
      </w:tr>
      <w:tr w:rsidR="00532238" w:rsidRPr="00532238" w:rsidTr="00532238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76:07:074401:1213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Мышкинский район, Охотинский сельский округ, д. Кулдычево, участок находится примерно в 310 м. по направлению на юг от ориентира д. Кулдычево, расположенного за пределами участка, адрес ориентира: Ярославская область, Мышкинский район, Охотинский с.о., д. Кулдычево</w:t>
            </w:r>
          </w:p>
        </w:tc>
      </w:tr>
      <w:tr w:rsidR="00532238" w:rsidRPr="00532238" w:rsidTr="00532238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76:07:074401:1216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Мышкинский район, Охотинский сельский округ, д. Кулдычево, участок находится примерно в 310 м. по направлению на юг от ориентира д. Кулдычево, расположенного за пределами участка, адрес ориентира: Ярославская область, Мышкинский район, Охотинский с.о., д. Кулдычево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76:16:010101:504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Угличский, ГУ ЯО «Угличского лесничество», Покровское участковое лесничество, участок №21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76:16:010101:3214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76:16:010101:507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Угличский, ГУ ЯО «Угличского лесничество», Покровское участковое лесничество, участок №21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76:16:010101:590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р-н. Угличский, ГУ ЯО «Угличское лесничество», Угличское участковое лесничество, участок №2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76:16:010101:591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Угличский, у д. Федотово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289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76:16:010122:6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76:16:010122:29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Угличский, д Фалюково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76:16:010122:66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Угличский, волость Покровская, д Фалюково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76:16:010122:105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Угличский, д Фалюково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76:16:010301:341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76:16:010301:36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76:16:010301:369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Угличский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76:16:010301:373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76:16:010301:408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76:16:010301:409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Угличский, ГКУ ЯО «Угличское лесничество», Ильинское участковое лесничество, части кварталов №№ 703,704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299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76:16:010301:422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Угличский, ГКУ ЯО «Угличское лесничество», Ильинское участковое лесничество, часть квартала № 703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300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76:16:010301:622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Угличский, ГКУ ЯО «Угличское лесничество», Ильинское участковое лесничество, часть квартала № 703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301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76:16:010301:623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Угличский, в районе деревень Володинская-Щелинка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302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76:16:000000:248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Угличский, в районе деревень Володинская-Щелинка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326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76:16:010331:50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327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76:16:010501:163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Угличский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328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76:16:010501:164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 xml:space="preserve">Ярославская область, р-н Угличский, ГУ ЯО «Угличское лесничество», Угличское участковое </w:t>
            </w:r>
            <w:r w:rsidRPr="00532238">
              <w:rPr>
                <w:rFonts w:ascii="Times New Roman" w:hAnsi="Times New Roman"/>
              </w:rPr>
              <w:lastRenderedPageBreak/>
              <w:t>лесничество, участок №34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lastRenderedPageBreak/>
              <w:t>329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76:16:010501:166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Угличский, ГУ ЯО «Угличское лесничество», Угличское участковое лесничество, участок №34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330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76:16:010501:167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331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76:16:010501:194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332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76:16:010501:197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Угличский, ГКУ ЯО «Угличское лесничество», Ильинское участковое лесничество, квартал №713, части кварталов 714, 722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333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76:16:010501:198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 xml:space="preserve">Ярославская область, р-н Угличский, ГКУ ЯО «Угличское лесничество», Ильинское участковое лесничество, часть квартала № </w:t>
            </w:r>
            <w:r w:rsidRPr="00532238">
              <w:rPr>
                <w:rFonts w:ascii="Times New Roman" w:hAnsi="Times New Roman"/>
                <w:i/>
                <w:iCs/>
              </w:rPr>
              <w:t>709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334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76:16:010501:200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Угличский, ГКУ ЯО «Угличское лесничество», Ильинское участковое лесничество, часть квартала №701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335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76:16:010501:210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Угличский, ГКУ ЯО «Угличское лесничество», Ильинское участковое лесничество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336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76:16:010501:217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Угличский, ГКУ ЯО «Угличское лесничество», Ильинское участковое лесничество, часть квартала №714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337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76:16:010501:218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Угличский, ГКУ ЯО «Угличское лесничество», Ильинское участковое лесничество, части кварталов 722, 726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338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76:16:010501:272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Угличский, ГКУ ЯО «Угличское лесничество», Ильинское участковое лесничество, часть квартала № 726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339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76:16:010501:351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обл, р-н Угличский, с/п Улейминское, автомобильная дорога Коприно с дороги Улейма - Леонтьево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340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76:16:010501:352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Угличский, в районе деревни Леонтьево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342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76:16:010201:399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343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76:16:010201:402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Угличский, ГУ ЯО «Угличское лесничество» Угличское участковое лесничество, участок № 6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344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76:16:010201:659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Угличский, д Селиваново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345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76:16:010201:548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р-н Угличский, у д. Федотово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346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76:16:010201:563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р-н. Угличский</w:t>
            </w:r>
          </w:p>
        </w:tc>
      </w:tr>
      <w:tr w:rsidR="00532238" w:rsidRPr="00532238" w:rsidTr="0053223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355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76:14:040401:2223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муниципальный район, Волжское сельское поселение, деревня Орловское, территория садоводства, земельный участок 60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558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76:12:000000:184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р-н Пошехонский, ГКУ ЯО « Пошехонское лесничество» Ермаковское участковое лесничество, кварталы №№ 301-310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559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76:12:000000:1145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Российская Федерация, Пошехонское лесничество Ухринское участковое лесничество кварталы 1,2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560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76:12:000000:1157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Российская Федерация, Пошехонское лесничество Ухринское участковое лесничество кварталы 1203-1205, 1206,1207,1208,1209,1210,1211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561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76:14:050102:293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область, Рыбинский район, СПК «Рыбинский»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669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76:00:000000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76:16:000000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76:12:000000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lastRenderedPageBreak/>
              <w:t>672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76:14:000000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76:07:000000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76:07:070201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675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76:07:070501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76:07:071001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677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76:07:072302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678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76:07:074301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76:07:074401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76:07:074701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681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76:12:020201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76:12:020202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76:12:020301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76:12:020302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76:12:020303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76:12:020310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687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76:12:020332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76:12:020401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689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76:12:020402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690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76:12:020410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76:12:020412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76:12:020413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76:12:020502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76:12:030202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76:12:050101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76:12:050102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697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76:12:050120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698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76:12:050202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699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76:12:050211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76:12:050301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701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76:14:020201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702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76:14:020202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76:14:030103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704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76:14:030138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705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76:14:030139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lastRenderedPageBreak/>
              <w:t>706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76:14:030201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707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76:14:030401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708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76:14:040301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76:14:040302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76:14:040306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76:14:040307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76:14:040308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76:14:040310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76:14:040401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76:14:040402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76:14:040437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76:14:050102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76:14:050109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76:14:050110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76:14:050111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76:14:050207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76:14:050208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76:14:050301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76:14:050302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76:14:050312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76:14:050316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76:14:050317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76:14:050401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76:14:050406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76:14:050407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76:16:010101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76:16:010122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76:16:010201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76:16:010301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76:16:010302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76:16:010331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76:16:010501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  <w:tr w:rsidR="00532238" w:rsidRPr="00532238" w:rsidTr="0053223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76:20:120310</w:t>
            </w:r>
          </w:p>
        </w:tc>
        <w:tc>
          <w:tcPr>
            <w:tcW w:w="10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2238" w:rsidRPr="00532238" w:rsidRDefault="00532238" w:rsidP="00532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238">
              <w:rPr>
                <w:rFonts w:ascii="Times New Roman" w:hAnsi="Times New Roman"/>
              </w:rPr>
              <w:t>Ярославская область</w:t>
            </w:r>
          </w:p>
        </w:tc>
      </w:tr>
    </w:tbl>
    <w:p w:rsidR="0037038E" w:rsidRPr="00153EF2" w:rsidRDefault="0037038E" w:rsidP="00532238">
      <w:pPr>
        <w:tabs>
          <w:tab w:val="left" w:pos="1755"/>
        </w:tabs>
        <w:rPr>
          <w:rFonts w:ascii="Times New Roman" w:hAnsi="Times New Roman"/>
          <w:sz w:val="16"/>
          <w:szCs w:val="16"/>
        </w:rPr>
      </w:pPr>
    </w:p>
    <w:sectPr w:rsidR="0037038E" w:rsidRPr="00153EF2" w:rsidSect="00153EF2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F23" w:rsidRDefault="008B2F23">
      <w:pPr>
        <w:spacing w:after="0" w:line="240" w:lineRule="auto"/>
      </w:pPr>
      <w:r>
        <w:separator/>
      </w:r>
    </w:p>
  </w:endnote>
  <w:endnote w:type="continuationSeparator" w:id="0">
    <w:p w:rsidR="008B2F23" w:rsidRDefault="008B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F23" w:rsidRDefault="008B2F23">
      <w:pPr>
        <w:spacing w:after="0" w:line="240" w:lineRule="auto"/>
      </w:pPr>
      <w:r>
        <w:separator/>
      </w:r>
    </w:p>
  </w:footnote>
  <w:footnote w:type="continuationSeparator" w:id="0">
    <w:p w:rsidR="008B2F23" w:rsidRDefault="008B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394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38E"/>
    <w:rsid w:val="00153EF2"/>
    <w:rsid w:val="002A4B4A"/>
    <w:rsid w:val="0033238A"/>
    <w:rsid w:val="0037038E"/>
    <w:rsid w:val="003F555B"/>
    <w:rsid w:val="004A063F"/>
    <w:rsid w:val="004F376D"/>
    <w:rsid w:val="00532238"/>
    <w:rsid w:val="00745A07"/>
    <w:rsid w:val="0081483F"/>
    <w:rsid w:val="008B2F23"/>
    <w:rsid w:val="009377F0"/>
    <w:rsid w:val="00A57DD3"/>
    <w:rsid w:val="00C6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37038E"/>
    <w:rPr>
      <w:rFonts w:ascii="Times New Roman" w:hAnsi="Times New Roman"/>
      <w:spacing w:val="5"/>
      <w:sz w:val="13"/>
      <w:shd w:val="clear" w:color="auto" w:fill="FFFFFF"/>
    </w:rPr>
  </w:style>
  <w:style w:type="character" w:customStyle="1" w:styleId="31">
    <w:name w:val="Основной текст (3) + Полужирный"/>
    <w:aliases w:val="Интервал 0 pt"/>
    <w:rsid w:val="0037038E"/>
    <w:rPr>
      <w:rFonts w:ascii="Times New Roman" w:hAnsi="Times New Roman"/>
      <w:b/>
      <w:color w:val="000000"/>
      <w:spacing w:val="0"/>
      <w:w w:val="100"/>
      <w:position w:val="0"/>
      <w:sz w:val="13"/>
      <w:shd w:val="clear" w:color="auto" w:fill="FFFFFF"/>
    </w:rPr>
  </w:style>
  <w:style w:type="character" w:customStyle="1" w:styleId="30pt">
    <w:name w:val="Основной текст (3) + Интервал 0 pt"/>
    <w:rsid w:val="0037038E"/>
    <w:rPr>
      <w:rFonts w:ascii="Times New Roman" w:hAnsi="Times New Roman"/>
      <w:color w:val="000000"/>
      <w:spacing w:val="3"/>
      <w:w w:val="100"/>
      <w:position w:val="0"/>
      <w:sz w:val="13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37038E"/>
    <w:pPr>
      <w:widowControl w:val="0"/>
      <w:shd w:val="clear" w:color="auto" w:fill="FFFFFF"/>
      <w:spacing w:after="0" w:line="178" w:lineRule="exact"/>
    </w:pPr>
    <w:rPr>
      <w:rFonts w:ascii="Times New Roman" w:hAnsi="Times New Roman"/>
      <w:spacing w:val="5"/>
      <w:sz w:val="13"/>
      <w:szCs w:val="13"/>
    </w:rPr>
  </w:style>
  <w:style w:type="character" w:styleId="a3">
    <w:name w:val="Hyperlink"/>
    <w:basedOn w:val="a0"/>
    <w:uiPriority w:val="99"/>
    <w:semiHidden/>
    <w:unhideWhenUsed/>
    <w:rsid w:val="00532238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32238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5322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532238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font6">
    <w:name w:val="font6"/>
    <w:basedOn w:val="a"/>
    <w:rsid w:val="0053223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font7">
    <w:name w:val="font7"/>
    <w:basedOn w:val="a"/>
    <w:rsid w:val="00532238"/>
    <w:pPr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65">
    <w:name w:val="xl65"/>
    <w:basedOn w:val="a"/>
    <w:rsid w:val="005322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53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rsid w:val="0053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3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5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5522</Words>
  <Characters>31476</Characters>
  <Application>Microsoft Office Word</Application>
  <DocSecurity>0</DocSecurity>
  <Lines>262</Lines>
  <Paragraphs>73</Paragraphs>
  <ScaleCrop>false</ScaleCrop>
  <Company/>
  <LinksUpToDate>false</LinksUpToDate>
  <CharactersWithSpaces>36925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Елена Борисовна</dc:creator>
  <cp:lastModifiedBy>Вишнякова Елена Борисовна</cp:lastModifiedBy>
  <cp:revision>2</cp:revision>
  <dcterms:created xsi:type="dcterms:W3CDTF">2022-08-30T10:58:00Z</dcterms:created>
  <dcterms:modified xsi:type="dcterms:W3CDTF">2022-08-30T10:58:00Z</dcterms:modified>
</cp:coreProperties>
</file>